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5B" w:rsidRPr="00F76A5B" w:rsidRDefault="00F76A5B" w:rsidP="00F76A5B">
      <w:pPr>
        <w:shd w:val="clear" w:color="auto" w:fill="A4D1D2"/>
        <w:spacing w:after="150" w:line="240" w:lineRule="auto"/>
        <w:outlineLvl w:val="1"/>
        <w:rPr>
          <w:rFonts w:ascii="Cuprum" w:eastAsia="Times New Roman" w:hAnsi="Cuprum" w:cs="Times New Roman"/>
          <w:color w:val="585757"/>
          <w:sz w:val="36"/>
          <w:szCs w:val="36"/>
          <w:lang w:eastAsia="ru-RU"/>
        </w:rPr>
      </w:pPr>
      <w:r w:rsidRPr="00F76A5B">
        <w:rPr>
          <w:rFonts w:ascii="Cuprum" w:eastAsia="Times New Roman" w:hAnsi="Cuprum" w:cs="Times New Roman"/>
          <w:color w:val="585757"/>
          <w:sz w:val="36"/>
          <w:szCs w:val="36"/>
          <w:lang w:eastAsia="ru-RU"/>
        </w:rPr>
        <w:t>Предоставление оздоровительных путёвок детям, находящимся в трудной жизненной ситуации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hyperlink r:id="rId4" w:history="1">
        <w:r w:rsidRPr="00F76A5B">
          <w:rPr>
            <w:rFonts w:ascii="Tahoma" w:eastAsia="Times New Roman" w:hAnsi="Tahoma" w:cs="Tahoma"/>
            <w:color w:val="2563A2"/>
            <w:sz w:val="21"/>
            <w:szCs w:val="21"/>
            <w:u w:val="single"/>
            <w:lang w:eastAsia="ru-RU"/>
          </w:rPr>
          <w:t>Разнарядка на распределение путевок в организации отдыха детей и их оздоровления, расположенные на территории Ставропольского края, на летний период 2016 года.</w:t>
        </w:r>
      </w:hyperlink>
    </w:p>
    <w:p w:rsidR="00F76A5B" w:rsidRPr="00F76A5B" w:rsidRDefault="00F76A5B" w:rsidP="00F76A5B">
      <w:pPr>
        <w:spacing w:after="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b/>
          <w:bCs/>
          <w:color w:val="585757"/>
          <w:sz w:val="21"/>
          <w:szCs w:val="21"/>
          <w:bdr w:val="none" w:sz="0" w:space="0" w:color="auto" w:frame="1"/>
          <w:lang w:eastAsia="ru-RU"/>
        </w:rPr>
        <w:t>Основные нормативные правовые акты, в соответствии с которыми предоставляется государственная услуга: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Конституция Российской Федерации;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Федеральный закон от 05.04.2003 г. № 44-ФЗ «О порядке учёта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Федеральный закон от 17.12.2009г. № 326-ФЗ «О внесении изменений в статьи 5 и 12 Федерального закона «Об основных гарантиях прав ребенка в Российской Федерации» и статьи 26.3 и 26.11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Постановление Правительства Российской Федерации от 14 апреля 2016 г. № 309 «Об утверждении правил предоставления в 2016 году из федерального бюджета бюджетам субъектов Российской Федерации иных внебюджетных трансфертов на финансовое обеспечение мероприятий, связанных с отдыхом и оздоровлением детей, находящихся в трудной жизненной ситуации»;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Закон Ставропольского края о бюджете Ставропольского края на соответствующий календарный год;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Распоряжение Правительства Ставропольского края от 30.12.2009 г. № 478-рп «Об уполномоченных органах исполнительной власти Ставропольского края по организации и обеспечению отдыха и оздоровления детей, проживающих на территории Ставропольского края, за исключением организации отдыха детей в каникулярное время»;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Постановление Правительства Ставропольского края от 21.04. 2010 г. № 117-п «Об организации и обеспечении отдыха и оздоровления детей, находящихся в трудной жизненной ситуации, проживающих на территории Ставропольского края»;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Приказ министерства труда и социальной защиты населения Ставропольского края от 18.08.2010 г. № 161 «Об организации работы по реализации постановления Правительства Ставропольского края от 21.04.2010 г. № 117-п «Об организации и обеспечении отдыха и оздоровления детей, находящихся в трудной жизненной ситуации, проживающих на территории Ставропольского края»,</w:t>
      </w:r>
    </w:p>
    <w:p w:rsidR="00F76A5B" w:rsidRPr="00F76A5B" w:rsidRDefault="00F76A5B" w:rsidP="00F76A5B">
      <w:pPr>
        <w:spacing w:after="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b/>
          <w:bCs/>
          <w:color w:val="585757"/>
          <w:sz w:val="21"/>
          <w:szCs w:val="21"/>
          <w:bdr w:val="none" w:sz="0" w:space="0" w:color="auto" w:frame="1"/>
          <w:lang w:eastAsia="ru-RU"/>
        </w:rPr>
        <w:t>Круг лиц, имеющих право на получение оздоровительной путёвки для ребёнка, находящегося в трудной жизненной ситуации: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lastRenderedPageBreak/>
        <w:t>родители детей, находящихся в трудной жизненной ситуации: дети-инвалиды; безнадзорные и беспризорные дети; дети, имеющие недостатки в психическом и (или) физическом развитии; дети - жертвы вооружённых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опекуны и попечители несовершеннолетних;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руководители государственных учреждений социального обслуживания, образования;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районные комиссии по организации отдыха, оздоровления и занятости детей района (города).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Родитель (законный представитель) может воспользоваться правом на доставку ребенка к месту отдыха и обратно в составе организованной группы, указав это в заявлении, при  обращении за путевкой в государственное бюджетное учреждение социального обслуживания.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От имени выше перечисленных лиц с заявлением о предоставлении оздоровительной путёвки могут обратиться представители, действующие в силу полномочий, основанных на простой письменной доверенности или договоре.</w:t>
      </w:r>
    </w:p>
    <w:p w:rsidR="00F76A5B" w:rsidRPr="00F76A5B" w:rsidRDefault="00F76A5B" w:rsidP="00F76A5B">
      <w:pPr>
        <w:spacing w:after="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b/>
          <w:bCs/>
          <w:color w:val="585757"/>
          <w:sz w:val="21"/>
          <w:szCs w:val="21"/>
          <w:bdr w:val="none" w:sz="0" w:space="0" w:color="auto" w:frame="1"/>
          <w:lang w:eastAsia="ru-RU"/>
        </w:rPr>
        <w:t>Документы, необходимые для предоставления услуги: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заявление о выделении оздоровительной путевки;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копия свидетельства о рождении ребенка или копия паспорта для ребенка, достигшего возраста 14 лет;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копия паспорта или иного документа, удостоверяющего личность заявителя;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справка по форме № 070/у, выданная лечебно-профилактическим учреждением по месту жительства ребенка, для получения путевки в детский санаторий, санаторий, санаторный оздоровительный лагерь круглогодичного действия;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справка от врача-педиатра участкового об отсутствии противопоказаний к нахождению ребенка в детском оздоровительном центре (лагере), специализированном (профильном) лагере, оборонно-спортивном, туристическом лагерях и других типах оздоровительных организаций (кроме детского санатория, санатория, санаторного оздоровительного лагеря круглогодичного действия);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документ, подтверждающий нахождение ребенка в трудной жизненной ситуации, выданный соответствующим органом, организацией, учреждением: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на детей, проживающих в малоимущих семьях - копия справки о признании семьи малоимущей, выданная в установленном порядке, акт обследования материально-бытовых условий проживания семьи ребенка, подготовленный комиссией учреждения соцзащиты по организации отдыха и оздоровления детей;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на детей-инвалидов – копия справки МСЭ ребенка-инвалида;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lastRenderedPageBreak/>
        <w:t>на детей, оставшихся без попечения родителей, находящихся под опекой (попечительством) – копия постановления главы администрации муниципального самообразования;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на детей, оставшихся без попечения родителей, являющихся воспитанниками учреждений системы образования - справка учреждения со ссылкой на документ, подтверждающий статус ребенка, оставшегося без попечения родителей (решение суда о лишении или ограничении в родителей в родительских правах, свидетельства о смерти родителей или одинокой матери, др.) с указанием номера и даты выдачи документа;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на детей, являющихся воспитанниками учреждений социального обслуживания – копия приказа о зачислении на обслуживание;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на детей, имеющих недостатки в физическом (и) или психическом развитии; детей – жертв вооруженных и межнациональных конфликтов, экологических и техногенных катастроф; стихийных бедствий; детей, оказавшихся в экстремальных условиях; детей – жертв насилия; детей с отклонениями в поведении; на детей, чья жизнедеятельность нарушена в результате сложившихся обстоятельств, которые дети не могут преодолеть самостоятельно или с помощью семьи (ребенок находится в социально опасном положении, родители не выполняют своих обязанностей, другие обстоятельства) - соответствующий документ, выданный компетентным органом.</w:t>
      </w:r>
    </w:p>
    <w:p w:rsidR="00F76A5B" w:rsidRPr="00F76A5B" w:rsidRDefault="00F76A5B" w:rsidP="00F76A5B">
      <w:pPr>
        <w:spacing w:after="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b/>
          <w:bCs/>
          <w:color w:val="585757"/>
          <w:sz w:val="21"/>
          <w:szCs w:val="21"/>
          <w:bdr w:val="none" w:sz="0" w:space="0" w:color="auto" w:frame="1"/>
          <w:lang w:eastAsia="ru-RU"/>
        </w:rPr>
        <w:t>Структурное подразделение министерства, предоставляющее государственную услугу: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Государственные учреждения соцзащиты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Время приема граждан: понедельник, вторник, среда, четверг, пятница с 8 час. до 12 час. и с 13 час. до 17 час.</w:t>
      </w:r>
    </w:p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Административный регламент предоставления министерством труда и социальной защиты населения Ставропольского края государственной услуги «Выделение оздоровительных путёвок для детей, находящихся в трудной жизненной ситуации», утверждён приказом министра труда и социальной защиты населения Ставропольского края от 30 мая 2014 г. № 337</w:t>
      </w:r>
    </w:p>
    <w:p w:rsidR="00F76A5B" w:rsidRPr="00F76A5B" w:rsidRDefault="00F76A5B" w:rsidP="00F76A5B">
      <w:pPr>
        <w:spacing w:after="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b/>
          <w:bCs/>
          <w:color w:val="585757"/>
          <w:sz w:val="21"/>
          <w:szCs w:val="21"/>
          <w:bdr w:val="none" w:sz="0" w:space="0" w:color="auto" w:frame="1"/>
          <w:lang w:eastAsia="ru-RU"/>
        </w:rPr>
        <w:t>Контактные данные отдела министерства труда и социальной защиты населения Ставропольского края, занимающегося оздоровлением детей: отдел социальной поддержки семьи и детей, тел.: 8(8652) 95-13-42; 95-12-41.</w:t>
      </w:r>
    </w:p>
    <w:p w:rsidR="00F76A5B" w:rsidRPr="00F76A5B" w:rsidRDefault="00F76A5B" w:rsidP="00F76A5B">
      <w:pPr>
        <w:spacing w:after="0" w:afterAutospacing="1" w:line="240" w:lineRule="auto"/>
        <w:ind w:firstLine="225"/>
        <w:jc w:val="center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b/>
          <w:bCs/>
          <w:color w:val="585757"/>
          <w:sz w:val="21"/>
          <w:szCs w:val="21"/>
          <w:bdr w:val="none" w:sz="0" w:space="0" w:color="auto" w:frame="1"/>
          <w:lang w:eastAsia="ru-RU"/>
        </w:rPr>
        <w:t>Перечень государственных учреждений социального обслуживания, предоставляющих путевки для детей, находящихся в трудной жизненной ситуации</w:t>
      </w:r>
    </w:p>
    <w:tbl>
      <w:tblPr>
        <w:tblW w:w="9945" w:type="dxa"/>
        <w:jc w:val="center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259"/>
        <w:gridCol w:w="2552"/>
        <w:gridCol w:w="1270"/>
      </w:tblGrid>
      <w:tr w:rsidR="00F76A5B" w:rsidRPr="00F76A5B" w:rsidTr="00F76A5B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Наименование</w:t>
            </w:r>
          </w:p>
          <w:p w:rsidR="00F76A5B" w:rsidRPr="00F76A5B" w:rsidRDefault="00F76A5B" w:rsidP="00F76A5B">
            <w:pPr>
              <w:spacing w:after="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F76A5B" w:rsidRPr="00F76A5B" w:rsidTr="00F76A5B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служивания «Александров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ский комплексный центр со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циального обслуживания на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356300,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Александровский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с.Александровское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ул. Московская, 4,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(86557)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9-24-84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2-79-30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9-11-51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служивания "Андроповский центр социального обслужи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ва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357070,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Андроповский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с.Курсавка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ул.Стратейчука, 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(86556)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6-38-01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6-38-02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6-38-14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«Арзгирский комплексный центр соци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356570,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Арзгирский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с.Арзгир,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ул.Кошевого,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(86560)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3-28-64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3-28-65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«Благодарнен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ский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356420,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Бланодарненский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г.Благодарный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ул.Советская, 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(86549)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2-20-77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2-14-42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«Будённовский комплексный центр соци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аль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356800,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Буденновский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г.Будённовск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ул.Пушкинская, 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(86559)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4-37-42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7-17-19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2-09-97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служивания «Грачёвский комплексный центр соци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356250,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Грачевский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с.Грачёвка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Советская,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(86540)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4-10-12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4-14-56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4-13-47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«Георгиевский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357812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Георгиевский р-н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с.Обильное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ул.Новая стройка,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(87951)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2-34-81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5-00-74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«Изобильненский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356140,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Изобильненский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г.Изобильный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ул.Промышленная, 120-з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(86545)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2-25-62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2-49-12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2-49-18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«Ипатовский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356630,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Ипатовский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Ипатово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Чапаева, 4-б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(86542)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2-48-26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2-47-26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«Кировский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357300,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Кировский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Новопавловск,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ул.Комсомольская,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(87938)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5-12-10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4-30-82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5-12-54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«Кочубеевский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357000,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Кочубеевский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с.Кочубеевское ул.Привокзальная, 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(86550)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2-20-69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2-09-10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2-32-01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служивания «Красногвардейский комплексный центр со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ци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356030,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Красногвардейский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Красногвардейское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Ленина, 90/1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(86541)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2-42-59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2-53-68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2-50-69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«Курский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357850,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Курский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ст. Курская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Моздокская, 34,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(87964)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6-25-84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6-42-36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6-35-24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«Левокумский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357960,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Левокумский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Левокумское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ул.Борцов Революции,1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(86543)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3-18-28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3-17-28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3-11-73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3-14-96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«Минераловодский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357200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Минеральные Воды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ул.Фрунзе, 52,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(87922)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7-67-36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7-67-39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«Нефтекумский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356880,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Нефтекумский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г.Нефтекумск,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микр.1, д.29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(86558)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4-42-93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4-49-96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4-42-85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«Новоселицкий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356350,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Новоселицкий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с.Новоселицкое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Титова,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(86548)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2-26-25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2-04-99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2-03-37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356000,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Новоалександровский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г.Новоалександровск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пер. Красноармейский,1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(86544)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6-29-84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6-31-74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6-32-82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«Петровский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356530,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г.Светлоград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ул.Пушкина,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(86547)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4-03-14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4-10-39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4-64-13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«Предгорный комплексный центр соци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357350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Предгорный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ст.Ессентукская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Набережная, 4-а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(87961)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2-23-10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2-41-97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5-00-44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2-41-97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«Советский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357900,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Советский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Зеленокумск,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Мира, 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(86552)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6-43-27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6-57-30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«Степновский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357930,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Степновский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с.Степное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ул.Явецкого, 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(86563)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3-11-84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3-15-69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3-11-94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«Труновский комплексный центр соци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356170,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Труновский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Донское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Кооперативная,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(86546)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3-10-89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3-42-87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3-40-06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«Туркменский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356540,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Туркменский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с.Летняя Ставка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ул.Молодежная,30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(86565)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2-09-11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2-04-38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2-04-38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«Шпаковский комплексный центр соци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356240,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Шпаковский р-н,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г.Михайловск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ул.Почтовая,79/1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(86553)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6-02-11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6-02-10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6-07-98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населения «Краевой социально-оздоро</w:t>
            </w: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вительный центр «Кавказ»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357601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г.Ессентуки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Гааза,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(87934)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6-01-56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6-27-66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6-36-09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«Железноводский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357432,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Железноводск,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п.Иноземцево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Цеткин,1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(87932)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5-50-24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5-93-67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5-50-09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«Кисловодский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357 700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г.Кисловодск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Кутузова, 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(87937)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7-21-78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6-82-44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7-24-59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«Лермонтовский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357340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Лермонтов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П.Лумумбы, 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(87935)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3-39-19 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3-50-17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3-26-03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«Невинномысский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357100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Невинномысск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ул.Маяковского,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(86554)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5-98-57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6-35-74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«Пятигорский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357538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г.Пятигорск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ул.Сельская,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(8793)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98-00-43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98-24-05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98-24-07</w:t>
            </w:r>
          </w:p>
        </w:tc>
      </w:tr>
      <w:tr w:rsidR="00F76A5B" w:rsidRPr="00F76A5B" w:rsidTr="00F76A5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социального обслуживания «Ставропольский центр социальной помощи семье и детям»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355004,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Ставрополь,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Мира, 278-г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(8652)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28-00-66,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28-02-95,</w:t>
            </w:r>
          </w:p>
          <w:p w:rsidR="00F76A5B" w:rsidRPr="00F76A5B" w:rsidRDefault="00F76A5B" w:rsidP="00F76A5B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28-36-68</w:t>
            </w:r>
          </w:p>
        </w:tc>
      </w:tr>
    </w:tbl>
    <w:p w:rsidR="00F76A5B" w:rsidRPr="00F76A5B" w:rsidRDefault="00F76A5B" w:rsidP="00F76A5B">
      <w:pPr>
        <w:spacing w:after="0" w:afterAutospacing="1" w:line="240" w:lineRule="auto"/>
        <w:ind w:firstLine="225"/>
        <w:jc w:val="center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b/>
          <w:bCs/>
          <w:color w:val="585757"/>
          <w:sz w:val="21"/>
          <w:szCs w:val="21"/>
          <w:bdr w:val="none" w:sz="0" w:space="0" w:color="auto" w:frame="1"/>
          <w:lang w:eastAsia="ru-RU"/>
        </w:rPr>
        <w:t>Перечень </w:t>
      </w:r>
      <w:r w:rsidRPr="00F76A5B">
        <w:rPr>
          <w:rFonts w:ascii="Tahoma" w:eastAsia="Times New Roman" w:hAnsi="Tahoma" w:cs="Tahoma"/>
          <w:b/>
          <w:bCs/>
          <w:color w:val="585757"/>
          <w:sz w:val="21"/>
          <w:szCs w:val="21"/>
          <w:bdr w:val="none" w:sz="0" w:space="0" w:color="auto" w:frame="1"/>
          <w:lang w:eastAsia="ru-RU"/>
        </w:rPr>
        <w:br/>
        <w:t>государственных учреждений социального обслуживания, открывающих детские оздоровительные лагеря в 2016 году</w:t>
      </w:r>
    </w:p>
    <w:tbl>
      <w:tblPr>
        <w:tblW w:w="99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9442"/>
      </w:tblGrid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ГКУСО «Андроповский социально-реабилитационный центр для несовершеннолетних»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ГКУСО «Благодарненский социально-реабилитационный центр для несовершеннолетних «Гармония»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ГКУСО «Буденновский социально-реабилитационный центр для несовершеннолетних «Искра»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ГКУСО «Георгиевский социально-реабилитационный центр для несовершеннолетних «Аист»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ГКУСО «Изобильненский социально-реабилитационный центр для несовершеннолетних»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ГКУСО «Ипатовский социально-реабилитационный центр для несовершеннолетних «Причал»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ГКУСО «Кировский социально-реабилитационный центр для несовершеннолетних «Заря»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ГКУСО «Курский социально-реабилитационный центр для несовершеннолетних «Надежда»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ГКУСО «Невинномысский социально-реабилитационный центр для несовершеннолетних» «Гавань»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ГКУСО «Светлоградский социально-реабилитационный центр для несовершеннолетних»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ГКУСО «Степновский социально-реабилитационный центр для несовершеннолетних»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ГБУСО «Ставропольский реабилитационный центр для детей и подростков с огра</w:t>
            </w: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ниченными возможностями здоровья»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ГБУСО «Апанасенковский цент социальной помощи семье и детям»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ГБУСО «Ставропольский цент социальной помощи семье и детям»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ГБУСО «Железноводский комплексный центр социального обслуживания»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ГБУСО «Грачёвский комплексный центр социального обслуживания населения»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ГБУСО «Пятигорский комплексный центр социального обслуживания населения»</w:t>
            </w:r>
          </w:p>
        </w:tc>
      </w:tr>
      <w:tr w:rsidR="00F76A5B" w:rsidRPr="00F76A5B" w:rsidTr="00F76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5B" w:rsidRPr="00F76A5B" w:rsidRDefault="00F76A5B" w:rsidP="00F76A5B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A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ГБУСО «Лермонтовский комплексный центр социального обслуживания населения»</w:t>
            </w:r>
          </w:p>
        </w:tc>
      </w:tr>
    </w:tbl>
    <w:p w:rsidR="00F76A5B" w:rsidRPr="00F76A5B" w:rsidRDefault="00F76A5B" w:rsidP="00F76A5B">
      <w:pPr>
        <w:spacing w:after="100" w:afterAutospacing="1" w:line="240" w:lineRule="auto"/>
        <w:ind w:firstLine="225"/>
        <w:rPr>
          <w:rFonts w:ascii="Tahoma" w:eastAsia="Times New Roman" w:hAnsi="Tahoma" w:cs="Tahoma"/>
          <w:color w:val="585757"/>
          <w:sz w:val="21"/>
          <w:szCs w:val="21"/>
          <w:lang w:eastAsia="ru-RU"/>
        </w:rPr>
      </w:pPr>
      <w:r w:rsidRPr="00F76A5B">
        <w:rPr>
          <w:rFonts w:ascii="Tahoma" w:eastAsia="Times New Roman" w:hAnsi="Tahoma" w:cs="Tahoma"/>
          <w:color w:val="585757"/>
          <w:sz w:val="21"/>
          <w:szCs w:val="21"/>
          <w:lang w:eastAsia="ru-RU"/>
        </w:rPr>
        <w:t>19. ГБУСО «Центр психолого-педагогической помощи населению «Альгис»</w:t>
      </w:r>
    </w:p>
    <w:p w:rsidR="007E0237" w:rsidRDefault="007E0237">
      <w:bookmarkStart w:id="0" w:name="_GoBack"/>
      <w:bookmarkEnd w:id="0"/>
    </w:p>
    <w:sectPr w:rsidR="007E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5B"/>
    <w:rsid w:val="007E0237"/>
    <w:rsid w:val="00F7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41F0-B668-4130-B78D-5D819914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A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udsk.ru/social/services/social_support_families/raz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yuristnew1</cp:lastModifiedBy>
  <cp:revision>1</cp:revision>
  <dcterms:created xsi:type="dcterms:W3CDTF">2016-11-22T08:18:00Z</dcterms:created>
  <dcterms:modified xsi:type="dcterms:W3CDTF">2016-11-22T08:18:00Z</dcterms:modified>
</cp:coreProperties>
</file>